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09A" w14:textId="77777777" w:rsidR="00EC6822" w:rsidRDefault="00EC6822" w:rsidP="00EC6822">
      <w:pPr>
        <w:jc w:val="center"/>
        <w:rPr>
          <w:b/>
          <w:bCs/>
          <w:sz w:val="32"/>
          <w:szCs w:val="32"/>
        </w:rPr>
      </w:pPr>
    </w:p>
    <w:p w14:paraId="2B391AF6" w14:textId="47E5EFAF" w:rsidR="00EC6822" w:rsidRPr="00234DAF" w:rsidRDefault="00176500" w:rsidP="00EC6822">
      <w:pPr>
        <w:jc w:val="center"/>
        <w:rPr>
          <w:b/>
          <w:bCs/>
          <w:sz w:val="32"/>
          <w:szCs w:val="32"/>
        </w:rPr>
      </w:pPr>
      <w:r>
        <w:rPr>
          <w:b/>
          <w:bCs/>
          <w:sz w:val="32"/>
          <w:szCs w:val="32"/>
        </w:rPr>
        <w:t>Oral and Visual Collections Assistant</w:t>
      </w:r>
    </w:p>
    <w:p w14:paraId="5C46C0AB" w14:textId="5E6514D5" w:rsidR="00682CF3" w:rsidRPr="00232930" w:rsidRDefault="00CC4552" w:rsidP="00EC6822">
      <w:r w:rsidRPr="00232930">
        <w:t xml:space="preserve">The Cliffs of Fundy UNESCO Global Geopark </w:t>
      </w:r>
      <w:r w:rsidR="00D74428">
        <w:t>stretches</w:t>
      </w:r>
      <w:r w:rsidRPr="00232930">
        <w:t xml:space="preserve"> 165 kilometers along the north shore of the Minas Basin in the Bay of Fundy from Lower Truro in the East to Apple River in the West. The Geopark strives to connect </w:t>
      </w:r>
      <w:r w:rsidR="00B430B2" w:rsidRPr="00232930">
        <w:t xml:space="preserve">local and visiting </w:t>
      </w:r>
      <w:r w:rsidRPr="00232930">
        <w:t>people to th</w:t>
      </w:r>
      <w:r w:rsidR="00B430B2" w:rsidRPr="00232930">
        <w:t>is iconic shoreline through promotion, education, and sustainable development</w:t>
      </w:r>
      <w:r w:rsidR="00457AF6" w:rsidRPr="00232930">
        <w:t xml:space="preserve"> of the area’s </w:t>
      </w:r>
      <w:r w:rsidR="00D74428">
        <w:t xml:space="preserve">geological, </w:t>
      </w:r>
      <w:r w:rsidR="00816C35" w:rsidRPr="00232930">
        <w:t>natural,</w:t>
      </w:r>
      <w:r w:rsidR="00457AF6" w:rsidRPr="00232930">
        <w:t xml:space="preserve"> and cultural heritage.</w:t>
      </w:r>
    </w:p>
    <w:p w14:paraId="65C2190A" w14:textId="4821B285" w:rsidR="00457AF6" w:rsidRDefault="00457AF6" w:rsidP="00EC6822">
      <w:pPr>
        <w:rPr>
          <w:b/>
          <w:bCs/>
        </w:rPr>
      </w:pPr>
      <w:r>
        <w:rPr>
          <w:b/>
          <w:bCs/>
        </w:rPr>
        <w:t xml:space="preserve">We are currently </w:t>
      </w:r>
      <w:r w:rsidR="00A0272B">
        <w:rPr>
          <w:b/>
          <w:bCs/>
        </w:rPr>
        <w:t xml:space="preserve">seeking applications for the role of </w:t>
      </w:r>
      <w:r w:rsidR="00176500">
        <w:rPr>
          <w:b/>
          <w:bCs/>
        </w:rPr>
        <w:t>Oral and Visual Collections Assi</w:t>
      </w:r>
      <w:r w:rsidR="00FC1CEC">
        <w:rPr>
          <w:b/>
          <w:bCs/>
        </w:rPr>
        <w:t>s</w:t>
      </w:r>
      <w:r w:rsidR="00176500">
        <w:rPr>
          <w:b/>
          <w:bCs/>
        </w:rPr>
        <w:t>tant</w:t>
      </w:r>
      <w:r w:rsidR="00232930">
        <w:rPr>
          <w:b/>
          <w:bCs/>
        </w:rPr>
        <w:t xml:space="preserve">. Applicants must be between 15 and 30 years of age. This person will </w:t>
      </w:r>
      <w:r w:rsidR="00176500">
        <w:rPr>
          <w:b/>
          <w:bCs/>
        </w:rPr>
        <w:t>compile a digital archive of oral history, stories, and photographs throughout the Geopark area. Much of the history in the Geopark area is passed from generation to generation and never recorded, meaning much of the</w:t>
      </w:r>
      <w:r w:rsidR="007F1A68">
        <w:rPr>
          <w:b/>
          <w:bCs/>
        </w:rPr>
        <w:t xml:space="preserve"> spoken</w:t>
      </w:r>
      <w:r w:rsidR="00176500">
        <w:rPr>
          <w:b/>
          <w:bCs/>
        </w:rPr>
        <w:t xml:space="preserve"> record is lost over time. The Oral and Visual Collections Assistant will compile a final report and identify areas in need of work to develop the archive in the future.</w:t>
      </w:r>
    </w:p>
    <w:p w14:paraId="3603611E" w14:textId="77777777" w:rsidR="00232930" w:rsidRDefault="00EC6822" w:rsidP="00EC6822">
      <w:pPr>
        <w:rPr>
          <w:b/>
          <w:bCs/>
        </w:rPr>
      </w:pPr>
      <w:r w:rsidRPr="00232930">
        <w:rPr>
          <w:b/>
          <w:bCs/>
        </w:rPr>
        <w:t>Contract</w:t>
      </w:r>
    </w:p>
    <w:p w14:paraId="72CA66FF" w14:textId="4A59FEDE" w:rsidR="00EC6822" w:rsidRDefault="00EC6822" w:rsidP="00EC6822">
      <w:r>
        <w:t>35 hours per week, $16.30 per hour (Hours may include evenings and weekends depending on the season).</w:t>
      </w:r>
    </w:p>
    <w:p w14:paraId="1818A99A" w14:textId="77777777" w:rsidR="00232930" w:rsidRDefault="00EC6822" w:rsidP="00EC6822">
      <w:r w:rsidRPr="00232930">
        <w:rPr>
          <w:b/>
          <w:bCs/>
        </w:rPr>
        <w:t>Timeline</w:t>
      </w:r>
      <w:r w:rsidRPr="00232930">
        <w:t xml:space="preserve"> </w:t>
      </w:r>
    </w:p>
    <w:p w14:paraId="59DE381A" w14:textId="5DB53AD6" w:rsidR="00EC6822" w:rsidRDefault="00EC6822" w:rsidP="00EC6822">
      <w:r>
        <w:t>14 weeks in total, May 15 – September 1, 202</w:t>
      </w:r>
      <w:r w:rsidR="00032398">
        <w:t>3</w:t>
      </w:r>
      <w:r>
        <w:t xml:space="preserve"> (flexible start date)</w:t>
      </w:r>
    </w:p>
    <w:p w14:paraId="3C9CEF4F" w14:textId="052F320B" w:rsidR="00EC6822" w:rsidRPr="00232930" w:rsidRDefault="00EC6822" w:rsidP="00232930">
      <w:pPr>
        <w:rPr>
          <w:b/>
          <w:bCs/>
        </w:rPr>
      </w:pPr>
      <w:r w:rsidRPr="00232930">
        <w:rPr>
          <w:b/>
          <w:bCs/>
        </w:rPr>
        <w:t>Qualifications</w:t>
      </w:r>
    </w:p>
    <w:p w14:paraId="08CF1387" w14:textId="0B2D8A5D" w:rsidR="00496D98" w:rsidRDefault="00496D98" w:rsidP="00DF1C02">
      <w:pPr>
        <w:pStyle w:val="ListParagraph"/>
        <w:numPr>
          <w:ilvl w:val="0"/>
          <w:numId w:val="9"/>
        </w:numPr>
        <w:spacing w:after="160" w:line="259" w:lineRule="auto"/>
      </w:pPr>
      <w:r>
        <w:t>Must be youth aged 15-30.</w:t>
      </w:r>
    </w:p>
    <w:p w14:paraId="0BEB64DB" w14:textId="5932B177" w:rsidR="00DF1C02" w:rsidRDefault="00DF1C02" w:rsidP="00DF1C02">
      <w:pPr>
        <w:pStyle w:val="ListParagraph"/>
        <w:numPr>
          <w:ilvl w:val="0"/>
          <w:numId w:val="9"/>
        </w:numPr>
        <w:spacing w:after="160" w:line="259" w:lineRule="auto"/>
      </w:pPr>
      <w:r>
        <w:t xml:space="preserve">At least one year </w:t>
      </w:r>
      <w:r w:rsidR="0054155F">
        <w:t xml:space="preserve">of </w:t>
      </w:r>
      <w:r>
        <w:t xml:space="preserve">post-secondary education in </w:t>
      </w:r>
      <w:r w:rsidR="00176500">
        <w:t>a communication related</w:t>
      </w:r>
      <w:r>
        <w:t xml:space="preserve"> field or relevant work/volunteer experience. </w:t>
      </w:r>
    </w:p>
    <w:p w14:paraId="74EF776F" w14:textId="72031011" w:rsidR="00EC6822" w:rsidRDefault="00EC6822" w:rsidP="00EC6822">
      <w:pPr>
        <w:pStyle w:val="ListParagraph"/>
        <w:numPr>
          <w:ilvl w:val="0"/>
          <w:numId w:val="9"/>
        </w:numPr>
        <w:spacing w:after="160" w:line="259" w:lineRule="auto"/>
      </w:pPr>
      <w:r>
        <w:t>Demonstrated strong written and oral communication skills</w:t>
      </w:r>
      <w:r w:rsidR="0054155F">
        <w:t>.</w:t>
      </w:r>
    </w:p>
    <w:p w14:paraId="21C5D5F6" w14:textId="7A8C55DB" w:rsidR="00EC6822" w:rsidRDefault="00EC6822" w:rsidP="00EC6822">
      <w:pPr>
        <w:pStyle w:val="ListParagraph"/>
        <w:numPr>
          <w:ilvl w:val="0"/>
          <w:numId w:val="9"/>
        </w:numPr>
        <w:spacing w:after="160" w:line="259" w:lineRule="auto"/>
      </w:pPr>
      <w:r>
        <w:t xml:space="preserve">Strong demonstration of </w:t>
      </w:r>
      <w:r w:rsidR="00416F45">
        <w:t>collaboration</w:t>
      </w:r>
      <w:r>
        <w:t xml:space="preserve"> and ability to work in teams</w:t>
      </w:r>
      <w:r w:rsidR="0054155F">
        <w:t>.</w:t>
      </w:r>
    </w:p>
    <w:p w14:paraId="3DAE02ED" w14:textId="0C5EDB21" w:rsidR="00EC6822" w:rsidRDefault="00EC6822" w:rsidP="00EC6822">
      <w:pPr>
        <w:pStyle w:val="ListParagraph"/>
        <w:numPr>
          <w:ilvl w:val="0"/>
          <w:numId w:val="9"/>
        </w:numPr>
        <w:spacing w:after="160" w:line="259" w:lineRule="auto"/>
      </w:pPr>
      <w:r>
        <w:t>Possess a valid d</w:t>
      </w:r>
      <w:r w:rsidR="00416F45">
        <w:t>r</w:t>
      </w:r>
      <w:r>
        <w:t>iver’s license with a clear driver’s abstract</w:t>
      </w:r>
    </w:p>
    <w:p w14:paraId="666D0A6B" w14:textId="6A8517E9" w:rsidR="00DF1C02" w:rsidRDefault="00EC6822" w:rsidP="00DF1C02">
      <w:pPr>
        <w:pStyle w:val="ListParagraph"/>
        <w:numPr>
          <w:ilvl w:val="0"/>
          <w:numId w:val="9"/>
        </w:numPr>
        <w:spacing w:after="160" w:line="259" w:lineRule="auto"/>
      </w:pPr>
      <w:r>
        <w:t xml:space="preserve">Local knowledge </w:t>
      </w:r>
      <w:r w:rsidR="0089593C">
        <w:t>is considered</w:t>
      </w:r>
      <w:r>
        <w:t xml:space="preserve"> an asset</w:t>
      </w:r>
      <w:r w:rsidR="0054155F">
        <w:t>.</w:t>
      </w:r>
    </w:p>
    <w:p w14:paraId="78F9B324" w14:textId="05ADB5A0" w:rsidR="00DF1C02" w:rsidRDefault="00DF1C02" w:rsidP="00DF1C02">
      <w:pPr>
        <w:pStyle w:val="ListParagraph"/>
        <w:numPr>
          <w:ilvl w:val="0"/>
          <w:numId w:val="9"/>
        </w:numPr>
        <w:spacing w:after="160" w:line="259" w:lineRule="auto"/>
      </w:pPr>
      <w:r>
        <w:t>Interest in visitor interaction and public speaking an asset</w:t>
      </w:r>
      <w:r w:rsidR="0054155F">
        <w:t>.</w:t>
      </w:r>
    </w:p>
    <w:p w14:paraId="190F3F3C" w14:textId="741D6FCC" w:rsidR="00DF1C02" w:rsidRDefault="00DF1C02" w:rsidP="00DF1C02">
      <w:pPr>
        <w:pStyle w:val="ListParagraph"/>
        <w:numPr>
          <w:ilvl w:val="0"/>
          <w:numId w:val="9"/>
        </w:numPr>
        <w:spacing w:after="160" w:line="259" w:lineRule="auto"/>
      </w:pPr>
      <w:r>
        <w:t>Basic photography skills considered an asset</w:t>
      </w:r>
      <w:r w:rsidR="0054155F">
        <w:t>.</w:t>
      </w:r>
    </w:p>
    <w:p w14:paraId="0DD2368B" w14:textId="37BC1761" w:rsidR="00EC6822" w:rsidRDefault="00EC6822" w:rsidP="00EC6822">
      <w:r>
        <w:t>The Cliffs of Fundy Geopark is an equal opportunity employer</w:t>
      </w:r>
      <w:r w:rsidR="00457AF6">
        <w:t xml:space="preserve"> and is committed to treating people fairly, with dignity and respect.</w:t>
      </w:r>
      <w:r>
        <w:t xml:space="preserve"> </w:t>
      </w:r>
      <w:r w:rsidR="00457AF6" w:rsidRPr="00457AF6">
        <w:t xml:space="preserve">Applicants are encouraged to contact (902) </w:t>
      </w:r>
      <w:r w:rsidR="00457AF6">
        <w:t>641-2225</w:t>
      </w:r>
      <w:r w:rsidR="00457AF6" w:rsidRPr="00457AF6">
        <w:t xml:space="preserve"> should assistance </w:t>
      </w:r>
      <w:r w:rsidR="00416F45">
        <w:t xml:space="preserve">or accommodations </w:t>
      </w:r>
      <w:r w:rsidR="00457AF6" w:rsidRPr="00457AF6">
        <w:t>be required throughout the application and hiring process.</w:t>
      </w:r>
      <w:r w:rsidR="00457AF6" w:rsidRPr="00457AF6">
        <w:rPr>
          <w:b/>
          <w:bCs/>
        </w:rPr>
        <w:t xml:space="preserve">  </w:t>
      </w:r>
    </w:p>
    <w:p w14:paraId="5483230C" w14:textId="4F5D3376" w:rsidR="00EC6822" w:rsidRDefault="00EC6822" w:rsidP="00EC6822">
      <w:r>
        <w:t xml:space="preserve">Please address applications to </w:t>
      </w:r>
      <w:hyperlink r:id="rId8" w:history="1">
        <w:r w:rsidR="00457AF6" w:rsidRPr="007F18CC">
          <w:rPr>
            <w:rStyle w:val="Hyperlink"/>
          </w:rPr>
          <w:t>manager@fundygeopark.ca</w:t>
        </w:r>
      </w:hyperlink>
      <w:r w:rsidR="00457AF6">
        <w:t xml:space="preserve"> </w:t>
      </w:r>
      <w:r>
        <w:t xml:space="preserve">with subject “RE: </w:t>
      </w:r>
      <w:r w:rsidR="00176500">
        <w:t>Oral and Visual Collections Assi</w:t>
      </w:r>
      <w:r w:rsidR="00207F45">
        <w:t>s</w:t>
      </w:r>
      <w:r w:rsidR="00176500">
        <w:t>tant</w:t>
      </w:r>
      <w:r>
        <w:t>”. We wish everyone the best of luck and thank you in advance for your applications.</w:t>
      </w:r>
    </w:p>
    <w:p w14:paraId="6AF75FE3" w14:textId="41AE840A" w:rsidR="00E24918" w:rsidRPr="00EC6822" w:rsidRDefault="00E24918" w:rsidP="00EC6822"/>
    <w:sectPr w:rsidR="00E24918" w:rsidRPr="00EC6822" w:rsidSect="006C745C">
      <w:headerReference w:type="even" r:id="rId9"/>
      <w:headerReference w:type="default" r:id="rId10"/>
      <w:footerReference w:type="even" r:id="rId11"/>
      <w:footerReference w:type="default" r:id="rId12"/>
      <w:headerReference w:type="first" r:id="rId13"/>
      <w:pgSz w:w="12240" w:h="15840"/>
      <w:pgMar w:top="1440" w:right="1080" w:bottom="1440" w:left="2160" w:header="108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A00B" w14:textId="77777777" w:rsidR="004C05B7" w:rsidRDefault="004C05B7" w:rsidP="00645A2E">
      <w:r>
        <w:separator/>
      </w:r>
    </w:p>
  </w:endnote>
  <w:endnote w:type="continuationSeparator" w:id="0">
    <w:p w14:paraId="0AC5E47E" w14:textId="77777777" w:rsidR="004C05B7" w:rsidRDefault="004C05B7" w:rsidP="0064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Roboto Light"/>
    <w:charset w:val="00"/>
    <w:family w:val="auto"/>
    <w:pitch w:val="variable"/>
    <w:sig w:usb0="E0000AFF" w:usb1="5000217F" w:usb2="00000021" w:usb3="00000000" w:csb0="0000019F" w:csb1="00000000"/>
  </w:font>
  <w:font w:name="Roboto Condensed">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EB82" w14:textId="77777777" w:rsidR="006C745C" w:rsidRDefault="006C745C" w:rsidP="00645A2E">
    <w:pPr>
      <w:pStyle w:val="Footer"/>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4977A860" w14:textId="77777777" w:rsidR="006C745C" w:rsidRDefault="006C745C" w:rsidP="00645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447" w14:textId="099D1BF6" w:rsidR="006C745C" w:rsidRPr="006C745C" w:rsidRDefault="00A46FCD" w:rsidP="00FE29ED">
    <w:pPr>
      <w:pStyle w:val="Footer"/>
      <w:jc w:val="right"/>
    </w:pPr>
    <w:r>
      <w:rPr>
        <w:noProof/>
      </w:rPr>
      <w:drawing>
        <wp:anchor distT="0" distB="0" distL="114300" distR="114300" simplePos="0" relativeHeight="251661312" behindDoc="1" locked="0" layoutInCell="1" allowOverlap="1" wp14:anchorId="29E9504C" wp14:editId="6B46513B">
          <wp:simplePos x="0" y="0"/>
          <wp:positionH relativeFrom="column">
            <wp:posOffset>0</wp:posOffset>
          </wp:positionH>
          <wp:positionV relativeFrom="paragraph">
            <wp:posOffset>1270</wp:posOffset>
          </wp:positionV>
          <wp:extent cx="1725397" cy="18097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753867" cy="183961"/>
                  </a:xfrm>
                  <a:prstGeom prst="rect">
                    <a:avLst/>
                  </a:prstGeom>
                </pic:spPr>
              </pic:pic>
            </a:graphicData>
          </a:graphic>
          <wp14:sizeRelH relativeFrom="margin">
            <wp14:pctWidth>0</wp14:pctWidth>
          </wp14:sizeRelH>
          <wp14:sizeRelV relativeFrom="margin">
            <wp14:pctHeight>0</wp14:pctHeight>
          </wp14:sizeRelV>
        </wp:anchor>
      </w:drawing>
    </w:r>
    <w:r w:rsidR="006C745C" w:rsidRPr="006C745C">
      <w:t xml:space="preserve">page </w:t>
    </w:r>
    <w:r w:rsidR="006C745C" w:rsidRPr="006C745C">
      <w:fldChar w:fldCharType="begin"/>
    </w:r>
    <w:r w:rsidR="006C745C" w:rsidRPr="006C745C">
      <w:instrText xml:space="preserve"> PAGE  \* MERGEFORMAT </w:instrText>
    </w:r>
    <w:r w:rsidR="006C745C" w:rsidRPr="006C745C">
      <w:fldChar w:fldCharType="separate"/>
    </w:r>
    <w:r w:rsidR="002F4313">
      <w:rPr>
        <w:noProof/>
      </w:rPr>
      <w:t>2</w:t>
    </w:r>
    <w:r w:rsidR="006C745C" w:rsidRPr="006C745C">
      <w:fldChar w:fldCharType="end"/>
    </w:r>
    <w:r w:rsidR="006C745C" w:rsidRPr="006C745C">
      <w:t xml:space="preserve"> of </w:t>
    </w:r>
    <w:fldSimple w:instr=" NUMPAGES  \* MERGEFORMAT ">
      <w:r w:rsidR="002F4313">
        <w:rPr>
          <w:noProof/>
        </w:rPr>
        <w:t>2</w:t>
      </w:r>
    </w:fldSimple>
    <w:r w:rsidR="006C745C" w:rsidRPr="006C745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E7E4" w14:textId="77777777" w:rsidR="004C05B7" w:rsidRDefault="004C05B7" w:rsidP="00645A2E">
      <w:r>
        <w:separator/>
      </w:r>
    </w:p>
  </w:footnote>
  <w:footnote w:type="continuationSeparator" w:id="0">
    <w:p w14:paraId="49ED1C38" w14:textId="77777777" w:rsidR="004C05B7" w:rsidRDefault="004C05B7" w:rsidP="0064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DF13" w14:textId="77777777" w:rsidR="006C745C" w:rsidRDefault="006C745C" w:rsidP="00645A2E">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8DFA542" w14:textId="77777777" w:rsidR="006C745C" w:rsidRDefault="006C745C" w:rsidP="00645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851C" w14:textId="77777777" w:rsidR="006C745C" w:rsidRDefault="006C745C" w:rsidP="00645A2E">
    <w:pPr>
      <w:pStyle w:val="Header"/>
    </w:pPr>
    <w:bookmarkStart w:id="0" w:name="_MacBuGuideStaticData_15046H"/>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EA03" w14:textId="55FEE9BC" w:rsidR="006C745C" w:rsidRDefault="003978B0" w:rsidP="00645A2E">
    <w:pPr>
      <w:pStyle w:val="Header"/>
    </w:pPr>
    <w:r>
      <w:rPr>
        <w:noProof/>
      </w:rPr>
      <w:drawing>
        <wp:anchor distT="0" distB="0" distL="114300" distR="114300" simplePos="0" relativeHeight="251660288" behindDoc="1" locked="0" layoutInCell="1" allowOverlap="1" wp14:anchorId="2F59B075" wp14:editId="64FDC134">
          <wp:simplePos x="0" y="0"/>
          <wp:positionH relativeFrom="column">
            <wp:posOffset>-1381125</wp:posOffset>
          </wp:positionH>
          <wp:positionV relativeFrom="paragraph">
            <wp:posOffset>-685800</wp:posOffset>
          </wp:positionV>
          <wp:extent cx="777244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91055" cy="10082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CBD"/>
    <w:multiLevelType w:val="hybridMultilevel"/>
    <w:tmpl w:val="E35836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4C515C"/>
    <w:multiLevelType w:val="hybridMultilevel"/>
    <w:tmpl w:val="B448CA7E"/>
    <w:lvl w:ilvl="0" w:tplc="CD0E443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F3081"/>
    <w:multiLevelType w:val="hybridMultilevel"/>
    <w:tmpl w:val="9C32A132"/>
    <w:lvl w:ilvl="0" w:tplc="1396E988">
      <w:start w:val="202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6235470"/>
    <w:multiLevelType w:val="hybridMultilevel"/>
    <w:tmpl w:val="2E889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2C02A9"/>
    <w:multiLevelType w:val="hybridMultilevel"/>
    <w:tmpl w:val="60F610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EE84E51"/>
    <w:multiLevelType w:val="hybridMultilevel"/>
    <w:tmpl w:val="5A1A0A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2832484"/>
    <w:multiLevelType w:val="hybridMultilevel"/>
    <w:tmpl w:val="1748A0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5F60838"/>
    <w:multiLevelType w:val="hybridMultilevel"/>
    <w:tmpl w:val="DF5671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B3A0D69"/>
    <w:multiLevelType w:val="hybridMultilevel"/>
    <w:tmpl w:val="6FDA9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CF24DC8"/>
    <w:multiLevelType w:val="hybridMultilevel"/>
    <w:tmpl w:val="8F0E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114176016">
    <w:abstractNumId w:val="9"/>
  </w:num>
  <w:num w:numId="2" w16cid:durableId="1928810103">
    <w:abstractNumId w:val="1"/>
  </w:num>
  <w:num w:numId="3" w16cid:durableId="2016685033">
    <w:abstractNumId w:val="3"/>
  </w:num>
  <w:num w:numId="4" w16cid:durableId="875893482">
    <w:abstractNumId w:val="6"/>
  </w:num>
  <w:num w:numId="5" w16cid:durableId="1633050773">
    <w:abstractNumId w:val="8"/>
  </w:num>
  <w:num w:numId="6" w16cid:durableId="71004176">
    <w:abstractNumId w:val="0"/>
  </w:num>
  <w:num w:numId="7" w16cid:durableId="1424374795">
    <w:abstractNumId w:val="5"/>
  </w:num>
  <w:num w:numId="8" w16cid:durableId="780031506">
    <w:abstractNumId w:val="4"/>
  </w:num>
  <w:num w:numId="9" w16cid:durableId="1935286604">
    <w:abstractNumId w:val="7"/>
  </w:num>
  <w:num w:numId="10" w16cid:durableId="1985701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F4313"/>
    <w:rsid w:val="00032398"/>
    <w:rsid w:val="00061F53"/>
    <w:rsid w:val="000978A3"/>
    <w:rsid w:val="000F6226"/>
    <w:rsid w:val="00176500"/>
    <w:rsid w:val="001976BD"/>
    <w:rsid w:val="00207F45"/>
    <w:rsid w:val="00232930"/>
    <w:rsid w:val="00246C7E"/>
    <w:rsid w:val="00267D5C"/>
    <w:rsid w:val="002A1FB1"/>
    <w:rsid w:val="002F4313"/>
    <w:rsid w:val="003857B1"/>
    <w:rsid w:val="00394418"/>
    <w:rsid w:val="003978B0"/>
    <w:rsid w:val="003B4349"/>
    <w:rsid w:val="003F725A"/>
    <w:rsid w:val="00416F45"/>
    <w:rsid w:val="00457AF6"/>
    <w:rsid w:val="004606C3"/>
    <w:rsid w:val="00496D98"/>
    <w:rsid w:val="004C05B7"/>
    <w:rsid w:val="00521F51"/>
    <w:rsid w:val="0054155F"/>
    <w:rsid w:val="00552944"/>
    <w:rsid w:val="005846D7"/>
    <w:rsid w:val="006038A9"/>
    <w:rsid w:val="00645A2E"/>
    <w:rsid w:val="00682B0E"/>
    <w:rsid w:val="00682CF3"/>
    <w:rsid w:val="006C745C"/>
    <w:rsid w:val="00735EE4"/>
    <w:rsid w:val="00741811"/>
    <w:rsid w:val="00746C01"/>
    <w:rsid w:val="007F1A68"/>
    <w:rsid w:val="00816C35"/>
    <w:rsid w:val="008343CA"/>
    <w:rsid w:val="0089593C"/>
    <w:rsid w:val="00947FFC"/>
    <w:rsid w:val="009A329F"/>
    <w:rsid w:val="00A0272B"/>
    <w:rsid w:val="00A46FCD"/>
    <w:rsid w:val="00A65C9B"/>
    <w:rsid w:val="00B04E4D"/>
    <w:rsid w:val="00B430B2"/>
    <w:rsid w:val="00B811F5"/>
    <w:rsid w:val="00BD35CD"/>
    <w:rsid w:val="00C133D6"/>
    <w:rsid w:val="00C56E27"/>
    <w:rsid w:val="00CC4552"/>
    <w:rsid w:val="00CC6C12"/>
    <w:rsid w:val="00D52A26"/>
    <w:rsid w:val="00D62560"/>
    <w:rsid w:val="00D74428"/>
    <w:rsid w:val="00DF1C02"/>
    <w:rsid w:val="00E024FA"/>
    <w:rsid w:val="00E14273"/>
    <w:rsid w:val="00E21342"/>
    <w:rsid w:val="00E24918"/>
    <w:rsid w:val="00E34D09"/>
    <w:rsid w:val="00E6436A"/>
    <w:rsid w:val="00E97A46"/>
    <w:rsid w:val="00EB564E"/>
    <w:rsid w:val="00EC6822"/>
    <w:rsid w:val="00F15ACF"/>
    <w:rsid w:val="00F1676F"/>
    <w:rsid w:val="00F4031A"/>
    <w:rsid w:val="00F568E6"/>
    <w:rsid w:val="00FA4857"/>
    <w:rsid w:val="00FC1CEC"/>
    <w:rsid w:val="00FE29E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41DE7"/>
  <w14:defaultImageDpi w14:val="300"/>
  <w15:docId w15:val="{1E2101C1-4981-144B-974B-269B62D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2E"/>
    <w:pPr>
      <w:spacing w:after="120" w:line="276" w:lineRule="auto"/>
    </w:pPr>
    <w:rPr>
      <w:rFonts w:ascii="Roboto Light" w:hAnsi="Roboto Light" w:cstheme="majorHAnsi"/>
      <w:sz w:val="22"/>
      <w:szCs w:val="22"/>
      <w:lang w:val="en-US"/>
    </w:rPr>
  </w:style>
  <w:style w:type="paragraph" w:styleId="Heading1">
    <w:name w:val="heading 1"/>
    <w:basedOn w:val="Normal"/>
    <w:next w:val="Normal"/>
    <w:link w:val="Heading1Char"/>
    <w:uiPriority w:val="9"/>
    <w:qFormat/>
    <w:rsid w:val="00645A2E"/>
    <w:pPr>
      <w:keepNext/>
      <w:keepLines/>
      <w:spacing w:before="480" w:after="0"/>
      <w:outlineLvl w:val="0"/>
    </w:pPr>
    <w:rPr>
      <w:rFonts w:ascii="Roboto Condensed" w:eastAsiaTheme="majorEastAsia" w:hAnsi="Roboto Condensed" w:cstheme="majorBidi"/>
      <w:color w:val="005274"/>
      <w:sz w:val="32"/>
      <w:szCs w:val="32"/>
    </w:rPr>
  </w:style>
  <w:style w:type="paragraph" w:styleId="Heading2">
    <w:name w:val="heading 2"/>
    <w:basedOn w:val="Normal"/>
    <w:next w:val="Normal"/>
    <w:link w:val="Heading2Char"/>
    <w:uiPriority w:val="9"/>
    <w:unhideWhenUsed/>
    <w:qFormat/>
    <w:rsid w:val="00645A2E"/>
    <w:pPr>
      <w:keepNext/>
      <w:keepLines/>
      <w:spacing w:before="200"/>
      <w:outlineLvl w:val="1"/>
    </w:pPr>
    <w:rPr>
      <w:rFonts w:ascii="Roboto Medium" w:eastAsiaTheme="majorEastAsia" w:hAnsi="Roboto Medium" w:cstheme="majorBidi"/>
      <w:color w:val="005274"/>
      <w:sz w:val="26"/>
      <w:szCs w:val="26"/>
    </w:rPr>
  </w:style>
  <w:style w:type="paragraph" w:styleId="Heading3">
    <w:name w:val="heading 3"/>
    <w:basedOn w:val="Normal"/>
    <w:next w:val="Normal"/>
    <w:link w:val="Heading3Char"/>
    <w:uiPriority w:val="9"/>
    <w:unhideWhenUsed/>
    <w:qFormat/>
    <w:rsid w:val="00645A2E"/>
    <w:pPr>
      <w:keepNext/>
      <w:keepLines/>
      <w:outlineLvl w:val="2"/>
    </w:pPr>
    <w:rPr>
      <w:rFonts w:ascii="Roboto Medium" w:eastAsiaTheme="majorEastAsia" w:hAnsi="Roboto Medium"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18"/>
    <w:pPr>
      <w:tabs>
        <w:tab w:val="center" w:pos="4320"/>
        <w:tab w:val="right" w:pos="8640"/>
      </w:tabs>
    </w:pPr>
  </w:style>
  <w:style w:type="character" w:customStyle="1" w:styleId="HeaderChar">
    <w:name w:val="Header Char"/>
    <w:basedOn w:val="DefaultParagraphFont"/>
    <w:link w:val="Header"/>
    <w:uiPriority w:val="99"/>
    <w:rsid w:val="00E24918"/>
    <w:rPr>
      <w:rFonts w:ascii="Roboto Light" w:hAnsi="Roboto Light"/>
      <w:b w:val="0"/>
      <w:i w:val="0"/>
    </w:rPr>
  </w:style>
  <w:style w:type="paragraph" w:styleId="Footer">
    <w:name w:val="footer"/>
    <w:basedOn w:val="Normal"/>
    <w:link w:val="FooterChar"/>
    <w:uiPriority w:val="99"/>
    <w:unhideWhenUsed/>
    <w:rsid w:val="00E24918"/>
    <w:pPr>
      <w:tabs>
        <w:tab w:val="center" w:pos="4320"/>
        <w:tab w:val="right" w:pos="8640"/>
      </w:tabs>
    </w:pPr>
  </w:style>
  <w:style w:type="character" w:customStyle="1" w:styleId="FooterChar">
    <w:name w:val="Footer Char"/>
    <w:basedOn w:val="DefaultParagraphFont"/>
    <w:link w:val="Footer"/>
    <w:uiPriority w:val="99"/>
    <w:rsid w:val="00E24918"/>
    <w:rPr>
      <w:rFonts w:ascii="Roboto Light" w:hAnsi="Roboto Light"/>
      <w:b w:val="0"/>
      <w:i w:val="0"/>
    </w:rPr>
  </w:style>
  <w:style w:type="character" w:styleId="PageNumber">
    <w:name w:val="page number"/>
    <w:uiPriority w:val="99"/>
    <w:semiHidden/>
    <w:unhideWhenUsed/>
    <w:rsid w:val="00E24918"/>
  </w:style>
  <w:style w:type="paragraph" w:styleId="ListParagraph">
    <w:name w:val="List Paragraph"/>
    <w:basedOn w:val="Normal"/>
    <w:uiPriority w:val="34"/>
    <w:qFormat/>
    <w:rsid w:val="00645A2E"/>
    <w:pPr>
      <w:numPr>
        <w:numId w:val="2"/>
      </w:numPr>
      <w:contextualSpacing/>
    </w:pPr>
  </w:style>
  <w:style w:type="character" w:customStyle="1" w:styleId="Heading2Char">
    <w:name w:val="Heading 2 Char"/>
    <w:basedOn w:val="DefaultParagraphFont"/>
    <w:link w:val="Heading2"/>
    <w:uiPriority w:val="9"/>
    <w:rsid w:val="00645A2E"/>
    <w:rPr>
      <w:rFonts w:ascii="Roboto Medium" w:eastAsiaTheme="majorEastAsia" w:hAnsi="Roboto Medium" w:cstheme="majorBidi"/>
      <w:b w:val="0"/>
      <w:i w:val="0"/>
      <w:color w:val="005274"/>
      <w:sz w:val="26"/>
      <w:szCs w:val="26"/>
      <w:lang w:val="en-US"/>
    </w:rPr>
  </w:style>
  <w:style w:type="character" w:customStyle="1" w:styleId="Heading1Char">
    <w:name w:val="Heading 1 Char"/>
    <w:basedOn w:val="DefaultParagraphFont"/>
    <w:link w:val="Heading1"/>
    <w:uiPriority w:val="9"/>
    <w:rsid w:val="00645A2E"/>
    <w:rPr>
      <w:rFonts w:ascii="Roboto Condensed" w:eastAsiaTheme="majorEastAsia" w:hAnsi="Roboto Condensed" w:cstheme="majorBidi"/>
      <w:b w:val="0"/>
      <w:i w:val="0"/>
      <w:color w:val="005274"/>
      <w:sz w:val="32"/>
      <w:szCs w:val="32"/>
      <w:lang w:val="en-US"/>
    </w:rPr>
  </w:style>
  <w:style w:type="character" w:customStyle="1" w:styleId="Heading3Char">
    <w:name w:val="Heading 3 Char"/>
    <w:basedOn w:val="DefaultParagraphFont"/>
    <w:link w:val="Heading3"/>
    <w:uiPriority w:val="9"/>
    <w:rsid w:val="00645A2E"/>
    <w:rPr>
      <w:rFonts w:ascii="Roboto Medium" w:eastAsiaTheme="majorEastAsia" w:hAnsi="Roboto Medium" w:cstheme="majorBidi"/>
      <w:b w:val="0"/>
      <w:i w:val="0"/>
      <w:sz w:val="22"/>
      <w:szCs w:val="22"/>
      <w:lang w:val="en-US"/>
    </w:rPr>
  </w:style>
  <w:style w:type="character" w:styleId="Hyperlink">
    <w:name w:val="Hyperlink"/>
    <w:basedOn w:val="DefaultParagraphFont"/>
    <w:uiPriority w:val="99"/>
    <w:unhideWhenUsed/>
    <w:rsid w:val="00EC6822"/>
    <w:rPr>
      <w:color w:val="0000FF" w:themeColor="hyperlink"/>
      <w:u w:val="single"/>
    </w:rPr>
  </w:style>
  <w:style w:type="character" w:styleId="UnresolvedMention">
    <w:name w:val="Unresolved Mention"/>
    <w:basedOn w:val="DefaultParagraphFont"/>
    <w:uiPriority w:val="99"/>
    <w:semiHidden/>
    <w:unhideWhenUsed/>
    <w:rsid w:val="00457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fundygeopark.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3A1A-9509-C84C-B44A-871D9252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Touchstone Design</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Kaulbach</dc:creator>
  <cp:keywords/>
  <dc:description/>
  <cp:lastModifiedBy>Caleb Grant</cp:lastModifiedBy>
  <cp:revision>12</cp:revision>
  <cp:lastPrinted>2023-02-07T21:45:00Z</cp:lastPrinted>
  <dcterms:created xsi:type="dcterms:W3CDTF">2023-03-21T19:40:00Z</dcterms:created>
  <dcterms:modified xsi:type="dcterms:W3CDTF">2023-04-05T12:08:00Z</dcterms:modified>
</cp:coreProperties>
</file>